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6E7C9" w14:textId="77777777" w:rsidR="008375F0" w:rsidRPr="008375F0" w:rsidRDefault="008375F0" w:rsidP="008375F0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8375F0">
        <w:rPr>
          <w:rFonts w:ascii="TH SarabunPSK" w:hAnsi="TH SarabunPSK" w:cs="TH SarabunPSK"/>
          <w:b/>
          <w:bCs/>
          <w:sz w:val="32"/>
          <w:szCs w:val="32"/>
          <w:cs/>
        </w:rPr>
        <w:t>รองนายกฯ ยศชน</w:t>
      </w:r>
      <w:proofErr w:type="spellStart"/>
      <w:r w:rsidRPr="008375F0">
        <w:rPr>
          <w:rFonts w:ascii="TH SarabunPSK" w:hAnsi="TH SarabunPSK" w:cs="TH SarabunPSK"/>
          <w:b/>
          <w:bCs/>
          <w:sz w:val="32"/>
          <w:szCs w:val="32"/>
          <w:cs/>
        </w:rPr>
        <w:t>ัน</w:t>
      </w:r>
      <w:proofErr w:type="spellEnd"/>
      <w:r w:rsidRPr="008375F0">
        <w:rPr>
          <w:rFonts w:ascii="TH SarabunPSK" w:hAnsi="TH SarabunPSK" w:cs="TH SarabunPSK"/>
          <w:b/>
          <w:bCs/>
          <w:sz w:val="32"/>
          <w:szCs w:val="32"/>
          <w:cs/>
        </w:rPr>
        <w:t xml:space="preserve"> ลงพื้นที่บ้านโพน กาฬสินธุ์ เปิดงานประเพณีบุญบั้งไฟแพรวากาฬสินธุ์ ประจำปี </w:t>
      </w:r>
      <w:r w:rsidRPr="008375F0">
        <w:rPr>
          <w:rFonts w:ascii="TH SarabunPSK" w:hAnsi="TH SarabunPSK" w:cs="TH SarabunPSK"/>
          <w:b/>
          <w:bCs/>
          <w:sz w:val="32"/>
          <w:szCs w:val="32"/>
        </w:rPr>
        <w:t xml:space="preserve">2569 </w:t>
      </w:r>
      <w:r w:rsidRPr="008375F0">
        <w:rPr>
          <w:rFonts w:ascii="TH SarabunPSK" w:hAnsi="TH SarabunPSK" w:cs="TH SarabunPSK"/>
          <w:b/>
          <w:bCs/>
          <w:sz w:val="32"/>
          <w:szCs w:val="32"/>
          <w:cs/>
        </w:rPr>
        <w:t>สืบสานมรดกภูมิปัญญาท้องถิ่น ส่งเสริมการท่องเที่ยวเชิงวัฒนธรรม ผลักดันซอ</w:t>
      </w:r>
      <w:proofErr w:type="spellStart"/>
      <w:r w:rsidRPr="008375F0">
        <w:rPr>
          <w:rFonts w:ascii="TH SarabunPSK" w:hAnsi="TH SarabunPSK" w:cs="TH SarabunPSK"/>
          <w:b/>
          <w:bCs/>
          <w:sz w:val="32"/>
          <w:szCs w:val="32"/>
          <w:cs/>
        </w:rPr>
        <w:t>ฟต์</w:t>
      </w:r>
      <w:proofErr w:type="spellEnd"/>
      <w:r w:rsidRPr="008375F0">
        <w:rPr>
          <w:rFonts w:ascii="TH SarabunPSK" w:hAnsi="TH SarabunPSK" w:cs="TH SarabunPSK"/>
          <w:b/>
          <w:bCs/>
          <w:sz w:val="32"/>
          <w:szCs w:val="32"/>
          <w:cs/>
        </w:rPr>
        <w:t>พาว</w:t>
      </w:r>
      <w:proofErr w:type="spellStart"/>
      <w:r w:rsidRPr="008375F0">
        <w:rPr>
          <w:rFonts w:ascii="TH SarabunPSK" w:hAnsi="TH SarabunPSK" w:cs="TH SarabunPSK"/>
          <w:b/>
          <w:bCs/>
          <w:sz w:val="32"/>
          <w:szCs w:val="32"/>
          <w:cs/>
        </w:rPr>
        <w:t>เวอร์</w:t>
      </w:r>
      <w:proofErr w:type="spellEnd"/>
      <w:r w:rsidRPr="008375F0">
        <w:rPr>
          <w:rFonts w:ascii="TH SarabunPSK" w:hAnsi="TH SarabunPSK" w:cs="TH SarabunPSK"/>
          <w:b/>
          <w:bCs/>
          <w:sz w:val="32"/>
          <w:szCs w:val="32"/>
          <w:cs/>
        </w:rPr>
        <w:t>ผ้าไหมแพรวาสู่ระดับสากล</w:t>
      </w:r>
    </w:p>
    <w:p w14:paraId="5BDA7DDC" w14:textId="77777777" w:rsidR="008375F0" w:rsidRPr="008375F0" w:rsidRDefault="008375F0" w:rsidP="008375F0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2E56E67C" w14:textId="77777777" w:rsidR="008375F0" w:rsidRDefault="008375F0" w:rsidP="008375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8375F0">
        <w:rPr>
          <w:rFonts w:ascii="TH SarabunPSK" w:hAnsi="TH SarabunPSK" w:cs="TH SarabunPSK"/>
          <w:sz w:val="32"/>
          <w:szCs w:val="32"/>
        </w:rPr>
        <w:t xml:space="preserve">(30 </w:t>
      </w:r>
      <w:r w:rsidRPr="008375F0">
        <w:rPr>
          <w:rFonts w:ascii="TH SarabunPSK" w:hAnsi="TH SarabunPSK" w:cs="TH SarabunPSK"/>
          <w:sz w:val="32"/>
          <w:szCs w:val="32"/>
          <w:cs/>
        </w:rPr>
        <w:t>พ.ค.</w:t>
      </w:r>
      <w:r w:rsidRPr="008375F0">
        <w:rPr>
          <w:rFonts w:ascii="TH SarabunPSK" w:hAnsi="TH SarabunPSK" w:cs="TH SarabunPSK"/>
          <w:sz w:val="32"/>
          <w:szCs w:val="32"/>
        </w:rPr>
        <w:t xml:space="preserve">69) </w:t>
      </w:r>
      <w:r w:rsidRPr="008375F0">
        <w:rPr>
          <w:rFonts w:ascii="TH SarabunPSK" w:hAnsi="TH SarabunPSK" w:cs="TH SarabunPSK"/>
          <w:sz w:val="32"/>
          <w:szCs w:val="32"/>
          <w:cs/>
        </w:rPr>
        <w:t>ศาสตราจารย์ ดร.ยศชน</w:t>
      </w:r>
      <w:proofErr w:type="spellStart"/>
      <w:r w:rsidRPr="008375F0">
        <w:rPr>
          <w:rFonts w:ascii="TH SarabunPSK" w:hAnsi="TH SarabunPSK" w:cs="TH SarabunPSK"/>
          <w:sz w:val="32"/>
          <w:szCs w:val="32"/>
          <w:cs/>
        </w:rPr>
        <w:t>ัน</w:t>
      </w:r>
      <w:proofErr w:type="spellEnd"/>
      <w:r w:rsidRPr="008375F0">
        <w:rPr>
          <w:rFonts w:ascii="TH SarabunPSK" w:hAnsi="TH SarabunPSK" w:cs="TH SarabunPSK"/>
          <w:sz w:val="32"/>
          <w:szCs w:val="32"/>
          <w:cs/>
        </w:rPr>
        <w:t xml:space="preserve"> วงศ์สวัสดิ์ รองนายกรัฐมนตรีและรัฐมนตรีว่าการกระทรวงการอุดมศึกษา วิทยาศาสตร์ วิจัยและนวัตกรรม เป็นประธานเปิดงานประเพณีบุญบั้งไฟแพรวากาฬสินธุ์ ประจำปี </w:t>
      </w:r>
      <w:r w:rsidRPr="008375F0">
        <w:rPr>
          <w:rFonts w:ascii="TH SarabunPSK" w:hAnsi="TH SarabunPSK" w:cs="TH SarabunPSK"/>
          <w:sz w:val="32"/>
          <w:szCs w:val="32"/>
        </w:rPr>
        <w:t xml:space="preserve">2569 </w:t>
      </w:r>
      <w:r w:rsidRPr="008375F0">
        <w:rPr>
          <w:rFonts w:ascii="TH SarabunPSK" w:hAnsi="TH SarabunPSK" w:cs="TH SarabunPSK"/>
          <w:sz w:val="32"/>
          <w:szCs w:val="32"/>
          <w:cs/>
        </w:rPr>
        <w:t>ณ โรงเรียนชุมชนโพนพิทยาคม ตำบลโพน อำเภอคำม่วง จังหวัดกาฬสินธุ์ โดยมีหัวหน้าส่วนราชการ ผู้นำท้องถิ่น ผู้นำชุมชน และประชาชนเข้าร่วมงานเป็นจำนวนมาก</w:t>
      </w:r>
    </w:p>
    <w:p w14:paraId="7C644610" w14:textId="77777777" w:rsidR="008375F0" w:rsidRPr="008375F0" w:rsidRDefault="008375F0" w:rsidP="008375F0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56D4DC11" w14:textId="77777777" w:rsidR="008375F0" w:rsidRDefault="008375F0" w:rsidP="008375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8375F0">
        <w:rPr>
          <w:rFonts w:ascii="TH SarabunPSK" w:hAnsi="TH SarabunPSK" w:cs="TH SarabunPSK"/>
          <w:sz w:val="32"/>
          <w:szCs w:val="32"/>
          <w:cs/>
        </w:rPr>
        <w:t>โอกาสนี้ รองนายกรัฐมนตรีได้กล่าวเปิดงาน พร้อมลั่นฆ้องเปิดงานอย่างเป็นทางการ ก่อนรับชมการแสดงพิธีเปิดที่สะท้อนอ</w:t>
      </w:r>
      <w:proofErr w:type="spellStart"/>
      <w:r w:rsidRPr="008375F0">
        <w:rPr>
          <w:rFonts w:ascii="TH SarabunPSK" w:hAnsi="TH SarabunPSK" w:cs="TH SarabunPSK"/>
          <w:sz w:val="32"/>
          <w:szCs w:val="32"/>
          <w:cs/>
        </w:rPr>
        <w:t>ัต</w:t>
      </w:r>
      <w:proofErr w:type="spellEnd"/>
      <w:r w:rsidRPr="008375F0">
        <w:rPr>
          <w:rFonts w:ascii="TH SarabunPSK" w:hAnsi="TH SarabunPSK" w:cs="TH SarabunPSK"/>
          <w:sz w:val="32"/>
          <w:szCs w:val="32"/>
          <w:cs/>
        </w:rPr>
        <w:t>ลักษณ์และวิถีวัฒนธรรมของชาวผู้ไทบ้านโพน แหล่งกำเนิดผ้าไหมแพรวาอันเลื่องชื่อของจังหวัดกาฬสินธุ์ จากนั้นได้ร่วมฟ้อนรำในขบวนแห่บั้งไฟและร่วมปล่อยขบวนบั้งไฟ ท่ามกลางบรรยากาศที่สนุกสนานและเป็นกันเอง</w:t>
      </w:r>
    </w:p>
    <w:p w14:paraId="23D69EED" w14:textId="77777777" w:rsidR="008375F0" w:rsidRPr="008375F0" w:rsidRDefault="008375F0" w:rsidP="008375F0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3F0B5AC8" w14:textId="77777777" w:rsidR="008375F0" w:rsidRPr="008375F0" w:rsidRDefault="008375F0" w:rsidP="008375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8375F0">
        <w:rPr>
          <w:rFonts w:ascii="TH SarabunPSK" w:hAnsi="TH SarabunPSK" w:cs="TH SarabunPSK"/>
          <w:sz w:val="32"/>
          <w:szCs w:val="32"/>
          <w:cs/>
        </w:rPr>
        <w:t xml:space="preserve">ทั้งนี้ งานประเพณีบุญบั้งไฟแพรวากาฬสินธุ์จัดขึ้นเพื่ออนุรักษ์และสืบสานประเพณีบุญบั้งไฟ ซึ่งเป็นมรดกทางวัฒนธรรมอันทรงคุณค่าของภาคอีสาน ควบคู่กับการประชาสัมพันธ์ผ้าไหมแพรวา </w:t>
      </w:r>
      <w:proofErr w:type="spellStart"/>
      <w:r w:rsidRPr="008375F0">
        <w:rPr>
          <w:rFonts w:ascii="TH SarabunPSK" w:hAnsi="TH SarabunPSK" w:cs="TH SarabunPSK"/>
          <w:sz w:val="32"/>
          <w:szCs w:val="32"/>
          <w:cs/>
        </w:rPr>
        <w:t>อัต</w:t>
      </w:r>
      <w:proofErr w:type="spellEnd"/>
      <w:r w:rsidRPr="008375F0">
        <w:rPr>
          <w:rFonts w:ascii="TH SarabunPSK" w:hAnsi="TH SarabunPSK" w:cs="TH SarabunPSK"/>
          <w:sz w:val="32"/>
          <w:szCs w:val="32"/>
          <w:cs/>
        </w:rPr>
        <w:t>ลักษณ์สำคัญของจังหวัดกาฬสินธุ์ ให้เป็นที่รู้จักในวงกว้าง สร้างมูลค่าเพิ่มด้านการท่องเที่ยวเชิงวัฒนธรรม กระตุ้นเศรษฐกิจฐานราก และผลักดันซอ</w:t>
      </w:r>
      <w:proofErr w:type="spellStart"/>
      <w:r w:rsidRPr="008375F0">
        <w:rPr>
          <w:rFonts w:ascii="TH SarabunPSK" w:hAnsi="TH SarabunPSK" w:cs="TH SarabunPSK"/>
          <w:sz w:val="32"/>
          <w:szCs w:val="32"/>
          <w:cs/>
        </w:rPr>
        <w:t>ฟต์</w:t>
      </w:r>
      <w:proofErr w:type="spellEnd"/>
      <w:r w:rsidRPr="008375F0">
        <w:rPr>
          <w:rFonts w:ascii="TH SarabunPSK" w:hAnsi="TH SarabunPSK" w:cs="TH SarabunPSK"/>
          <w:sz w:val="32"/>
          <w:szCs w:val="32"/>
          <w:cs/>
        </w:rPr>
        <w:t>พาว</w:t>
      </w:r>
      <w:proofErr w:type="spellStart"/>
      <w:r w:rsidRPr="008375F0">
        <w:rPr>
          <w:rFonts w:ascii="TH SarabunPSK" w:hAnsi="TH SarabunPSK" w:cs="TH SarabunPSK"/>
          <w:sz w:val="32"/>
          <w:szCs w:val="32"/>
          <w:cs/>
        </w:rPr>
        <w:t>เวอร์</w:t>
      </w:r>
      <w:proofErr w:type="spellEnd"/>
      <w:r w:rsidRPr="008375F0">
        <w:rPr>
          <w:rFonts w:ascii="TH SarabunPSK" w:hAnsi="TH SarabunPSK" w:cs="TH SarabunPSK"/>
          <w:sz w:val="32"/>
          <w:szCs w:val="32"/>
          <w:cs/>
        </w:rPr>
        <w:t>ไทยสู่ระดับสากลอย่างยั่งยืน</w:t>
      </w:r>
    </w:p>
    <w:p w14:paraId="7BF4CD7D" w14:textId="77777777" w:rsidR="007444BB" w:rsidRPr="008375F0" w:rsidRDefault="007444BB" w:rsidP="008375F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sectPr w:rsidR="007444BB" w:rsidRPr="008375F0" w:rsidSect="008375F0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5F0"/>
    <w:rsid w:val="00465226"/>
    <w:rsid w:val="007444BB"/>
    <w:rsid w:val="008375F0"/>
    <w:rsid w:val="008E1777"/>
    <w:rsid w:val="009B066A"/>
    <w:rsid w:val="00BF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3752A"/>
  <w15:chartTrackingRefBased/>
  <w15:docId w15:val="{11433D58-D3A2-4DA1-9D76-1DDC615E3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375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75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75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75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75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75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75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75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75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8375F0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8375F0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8375F0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8375F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8375F0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8375F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8375F0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8375F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8375F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375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8375F0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8375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8375F0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8375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8375F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375F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375F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375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8375F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375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Pichitpon Parapa</dc:creator>
  <cp:keywords/>
  <dc:description/>
  <cp:lastModifiedBy>Pichitpon Parapa</cp:lastModifiedBy>
  <cp:revision>1</cp:revision>
  <dcterms:created xsi:type="dcterms:W3CDTF">2026-05-30T11:18:00Z</dcterms:created>
  <dcterms:modified xsi:type="dcterms:W3CDTF">2026-05-30T11:48:00Z</dcterms:modified>
</cp:coreProperties>
</file>