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84088" w14:textId="77777777" w:rsidR="00C4189B" w:rsidRPr="00C4189B" w:rsidRDefault="00C4189B" w:rsidP="00C4189B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C4189B">
        <w:rPr>
          <w:rFonts w:ascii="TH SarabunPSK" w:hAnsi="TH SarabunPSK" w:cs="TH SarabunPSK"/>
          <w:b/>
          <w:bCs/>
          <w:sz w:val="32"/>
          <w:szCs w:val="32"/>
          <w:cs/>
        </w:rPr>
        <w:t xml:space="preserve">จังหวัดกาฬสินธุ์ จัดพิธีบวงสรวงอนุสาวรีย์พระยาชัยสุนทร เนื่องในงาน "มหกรรมโปงลาง แพรวา และงานกาชาด จังหวัดกาฬสินธุ์" ประจำปี </w:t>
      </w:r>
      <w:r w:rsidRPr="00C4189B">
        <w:rPr>
          <w:rFonts w:ascii="TH SarabunPSK" w:hAnsi="TH SarabunPSK" w:cs="TH SarabunPSK"/>
          <w:b/>
          <w:bCs/>
          <w:sz w:val="32"/>
          <w:szCs w:val="32"/>
        </w:rPr>
        <w:t>2569</w:t>
      </w:r>
    </w:p>
    <w:p w14:paraId="7FB05B66" w14:textId="77777777" w:rsidR="00C4189B" w:rsidRPr="00C4189B" w:rsidRDefault="00C4189B" w:rsidP="00C4189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E7E08E1" w14:textId="3003509E" w:rsidR="00C4189B" w:rsidRPr="00C4189B" w:rsidRDefault="00C4189B" w:rsidP="00C4189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4189B">
        <w:rPr>
          <w:rFonts w:ascii="TH SarabunPSK" w:hAnsi="TH SarabunPSK" w:cs="TH SarabunPSK"/>
          <w:sz w:val="32"/>
          <w:szCs w:val="32"/>
        </w:rPr>
        <w:t>26</w:t>
      </w:r>
      <w:r w:rsidRPr="00C4189B">
        <w:rPr>
          <w:rFonts w:ascii="TH SarabunPSK" w:hAnsi="TH SarabunPSK" w:cs="TH SarabunPSK"/>
          <w:sz w:val="32"/>
          <w:szCs w:val="32"/>
          <w:cs/>
        </w:rPr>
        <w:t xml:space="preserve"> กุมภาพันธ์ </w:t>
      </w:r>
      <w:r w:rsidRPr="00C4189B">
        <w:rPr>
          <w:rFonts w:ascii="TH SarabunPSK" w:hAnsi="TH SarabunPSK" w:cs="TH SarabunPSK"/>
          <w:sz w:val="32"/>
          <w:szCs w:val="32"/>
        </w:rPr>
        <w:t>2569</w:t>
      </w:r>
      <w:r w:rsidRPr="00C4189B">
        <w:rPr>
          <w:rFonts w:ascii="TH SarabunPSK" w:hAnsi="TH SarabunPSK" w:cs="TH SarabunPSK"/>
          <w:sz w:val="32"/>
          <w:szCs w:val="32"/>
          <w:cs/>
        </w:rPr>
        <w:t xml:space="preserve"> เวลา </w:t>
      </w:r>
      <w:r w:rsidRPr="00C4189B">
        <w:rPr>
          <w:rFonts w:ascii="TH SarabunPSK" w:hAnsi="TH SarabunPSK" w:cs="TH SarabunPSK"/>
          <w:sz w:val="32"/>
          <w:szCs w:val="32"/>
        </w:rPr>
        <w:t>07.30</w:t>
      </w:r>
      <w:r w:rsidRPr="00C4189B">
        <w:rPr>
          <w:rFonts w:ascii="TH SarabunPSK" w:hAnsi="TH SarabunPSK" w:cs="TH SarabunPSK"/>
          <w:sz w:val="32"/>
          <w:szCs w:val="32"/>
          <w:cs/>
        </w:rPr>
        <w:t xml:space="preserve"> น. นาย</w:t>
      </w:r>
      <w:proofErr w:type="spellStart"/>
      <w:r w:rsidRPr="00C4189B">
        <w:rPr>
          <w:rFonts w:ascii="TH SarabunPSK" w:hAnsi="TH SarabunPSK" w:cs="TH SarabunPSK"/>
          <w:sz w:val="32"/>
          <w:szCs w:val="32"/>
          <w:cs/>
        </w:rPr>
        <w:t>สุวรรธ</w:t>
      </w:r>
      <w:proofErr w:type="spellEnd"/>
      <w:r w:rsidRPr="00C4189B">
        <w:rPr>
          <w:rFonts w:ascii="TH SarabunPSK" w:hAnsi="TH SarabunPSK" w:cs="TH SarabunPSK"/>
          <w:sz w:val="32"/>
          <w:szCs w:val="32"/>
          <w:cs/>
        </w:rPr>
        <w:t>ณ์ เข็มธนเพ็ชร ผู้ว่าราชการจังหวัดกาฬสินธุ์</w:t>
      </w:r>
      <w:r w:rsidR="005C307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4189B">
        <w:rPr>
          <w:rFonts w:ascii="TH SarabunPSK" w:hAnsi="TH SarabunPSK" w:cs="TH SarabunPSK"/>
          <w:sz w:val="32"/>
          <w:szCs w:val="32"/>
          <w:cs/>
        </w:rPr>
        <w:t xml:space="preserve">เป็นประธานในพิธีบวงสรวงอนุสาวรีย์พระยาชัยสุนทร เนื่องในงาน "มหกรรมโปงลาง แพรวา และงานกาชาด จังหวัดกาฬสินธุ์" ประจำปี </w:t>
      </w:r>
      <w:r w:rsidRPr="00C4189B">
        <w:rPr>
          <w:rFonts w:ascii="TH SarabunPSK" w:hAnsi="TH SarabunPSK" w:cs="TH SarabunPSK"/>
          <w:sz w:val="32"/>
          <w:szCs w:val="32"/>
        </w:rPr>
        <w:t>2569</w:t>
      </w:r>
      <w:r w:rsidRPr="00C4189B">
        <w:rPr>
          <w:rFonts w:ascii="TH SarabunPSK" w:hAnsi="TH SarabunPSK" w:cs="TH SarabunPSK"/>
          <w:sz w:val="32"/>
          <w:szCs w:val="32"/>
          <w:cs/>
        </w:rPr>
        <w:t xml:space="preserve"> ณ บริเวณอนุสาวรีย์พระยาชัยสุนทร อำเภอเมืองกาฬสินธุ์ จังหวัดกาฬสินธุ์ โดยมีหัวหน้าส่วนราชการ และพี่น้องประชาชนชาวจังหวัดกาฬสินธุ์เข้าร่วมพิธี</w:t>
      </w:r>
    </w:p>
    <w:p w14:paraId="44279587" w14:textId="77777777" w:rsidR="00C4189B" w:rsidRPr="00C4189B" w:rsidRDefault="00C4189B" w:rsidP="00C4189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DA02433" w14:textId="77777777" w:rsidR="00C4189B" w:rsidRPr="00C4189B" w:rsidRDefault="00C4189B" w:rsidP="00C4189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4189B">
        <w:rPr>
          <w:rFonts w:ascii="TH SarabunPSK" w:hAnsi="TH SarabunPSK" w:cs="TH SarabunPSK"/>
          <w:sz w:val="32"/>
          <w:szCs w:val="32"/>
          <w:cs/>
        </w:rPr>
        <w:t xml:space="preserve">พิธีบวงสรวงอนุสาวรีย์พระยาชัยสุนทรในครั้งนี้ เริ่มต้นด้วยประธานในพิธีจุดธูปเทียน สักการะอนุสาวรีย์พระยาชัยสุนทร และถวายพวงมาลัยดอกไม้ จากนั้นพราหมณ์ในพิธีนำกล่าวคำชุมนุมเทวดา นำกล่าวคำถวายผ้ารัดบั้นพระองค์ และกล่าวคำขอขมาองค์อนุสาวรีย์พระยาชัยสุนทร พราหมณ์ในพิธีกล่าวคำถวายเครื่องสังเวยแด่องค์อนุสาวรีย์พระยาชัยสุนทร ประธานในพิธีและหัวหน้าส่วนราชการปักธูปทางเครื่อง โปรยข้าวตอกดอกไม้ถวายเครื่องบวงสรวง ประธานในพิธี และหัวหน้าส่วนราชการ พ่อค้า ประชาชน ถวายขันหมากเบ็งแด่องค์อนุสาวรีย์พระยาชัยสุนทร และรับกาน้ำสัมฤทธิ์ จากนั้นนางรำกว่า </w:t>
      </w:r>
      <w:r w:rsidRPr="00C4189B">
        <w:rPr>
          <w:rFonts w:ascii="TH SarabunPSK" w:hAnsi="TH SarabunPSK" w:cs="TH SarabunPSK"/>
          <w:sz w:val="32"/>
          <w:szCs w:val="32"/>
        </w:rPr>
        <w:t>1,000</w:t>
      </w:r>
      <w:r w:rsidRPr="00C4189B">
        <w:rPr>
          <w:rFonts w:ascii="TH SarabunPSK" w:hAnsi="TH SarabunPSK" w:cs="TH SarabunPSK"/>
          <w:sz w:val="32"/>
          <w:szCs w:val="32"/>
          <w:cs/>
        </w:rPr>
        <w:t xml:space="preserve"> คน ซึ่งแต่งกายด้วยชุดผู้ไทกาฬสินธุ์ (สีดำ) ร่วมรำบวงสรวงดวงวิญญาณพระยาชัยสุนทร  เป็นอันเสร็จพิธี</w:t>
      </w:r>
    </w:p>
    <w:p w14:paraId="43998F4B" w14:textId="77777777" w:rsidR="00C4189B" w:rsidRPr="00C4189B" w:rsidRDefault="00C4189B" w:rsidP="00C4189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2C93DE6" w14:textId="751B171F" w:rsidR="007444BB" w:rsidRDefault="00C4189B" w:rsidP="00C4189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4189B">
        <w:rPr>
          <w:rFonts w:ascii="TH SarabunPSK" w:hAnsi="TH SarabunPSK" w:cs="TH SarabunPSK"/>
          <w:sz w:val="32"/>
          <w:szCs w:val="32"/>
          <w:cs/>
        </w:rPr>
        <w:t xml:space="preserve">ทั้งนี้ การจัดพิธีบวงสรวงดังกล่าว นับเป็นกิจกรรมสำคัญที่สะท้อนถึงความเคารพศรัทธาของชาวจังหวัดกาฬสินธุ์ที่มีต่อพระยาชัยสุนทร (ผู้ก่อตั้งเมืองกาฬสินธุ์) และเป็นหนึ่งในกิจกรรมของงาน “มหกรรมโปงลาง แพรวา และงานกาชาด จังหวัดกาฬสินธุ์” ประจำปี </w:t>
      </w:r>
      <w:r w:rsidRPr="00C4189B">
        <w:rPr>
          <w:rFonts w:ascii="TH SarabunPSK" w:hAnsi="TH SarabunPSK" w:cs="TH SarabunPSK"/>
          <w:sz w:val="32"/>
          <w:szCs w:val="32"/>
        </w:rPr>
        <w:t xml:space="preserve">2569 </w:t>
      </w:r>
      <w:r w:rsidRPr="00C4189B">
        <w:rPr>
          <w:rFonts w:ascii="TH SarabunPSK" w:hAnsi="TH SarabunPSK" w:cs="TH SarabunPSK"/>
          <w:sz w:val="32"/>
          <w:szCs w:val="32"/>
          <w:cs/>
        </w:rPr>
        <w:t xml:space="preserve">ซึ่งจัดขึ้นระหว่างวันที่ </w:t>
      </w:r>
      <w:r w:rsidRPr="00C4189B">
        <w:rPr>
          <w:rFonts w:ascii="TH SarabunPSK" w:hAnsi="TH SarabunPSK" w:cs="TH SarabunPSK"/>
          <w:sz w:val="32"/>
          <w:szCs w:val="32"/>
        </w:rPr>
        <w:t xml:space="preserve">26 </w:t>
      </w:r>
      <w:r w:rsidRPr="00C4189B">
        <w:rPr>
          <w:rFonts w:ascii="TH SarabunPSK" w:hAnsi="TH SarabunPSK" w:cs="TH SarabunPSK"/>
          <w:sz w:val="32"/>
          <w:szCs w:val="32"/>
          <w:cs/>
        </w:rPr>
        <w:t xml:space="preserve">กุมภาพันธ์ - </w:t>
      </w:r>
      <w:r w:rsidRPr="00C4189B">
        <w:rPr>
          <w:rFonts w:ascii="TH SarabunPSK" w:hAnsi="TH SarabunPSK" w:cs="TH SarabunPSK"/>
          <w:sz w:val="32"/>
          <w:szCs w:val="32"/>
        </w:rPr>
        <w:t xml:space="preserve">9 </w:t>
      </w:r>
      <w:r w:rsidRPr="00C4189B">
        <w:rPr>
          <w:rFonts w:ascii="TH SarabunPSK" w:hAnsi="TH SarabunPSK" w:cs="TH SarabunPSK"/>
          <w:sz w:val="32"/>
          <w:szCs w:val="32"/>
          <w:cs/>
        </w:rPr>
        <w:t xml:space="preserve">มีนาคม </w:t>
      </w:r>
      <w:r w:rsidRPr="00C4189B">
        <w:rPr>
          <w:rFonts w:ascii="TH SarabunPSK" w:hAnsi="TH SarabunPSK" w:cs="TH SarabunPSK"/>
          <w:sz w:val="32"/>
          <w:szCs w:val="32"/>
        </w:rPr>
        <w:t xml:space="preserve">2569 </w:t>
      </w:r>
      <w:r w:rsidRPr="00C4189B">
        <w:rPr>
          <w:rFonts w:ascii="TH SarabunPSK" w:hAnsi="TH SarabunPSK" w:cs="TH SarabunPSK"/>
          <w:sz w:val="32"/>
          <w:szCs w:val="32"/>
          <w:cs/>
        </w:rPr>
        <w:t>ณ บริเวณศาลากลางจังหวัดกาฬสินธุ์หลังใหม่ อีกทั้งเป็นการสืบสาน</w:t>
      </w:r>
      <w:proofErr w:type="spellStart"/>
      <w:r w:rsidRPr="00C4189B">
        <w:rPr>
          <w:rFonts w:ascii="TH SarabunPSK" w:hAnsi="TH SarabunPSK" w:cs="TH SarabunPSK"/>
          <w:sz w:val="32"/>
          <w:szCs w:val="32"/>
          <w:cs/>
        </w:rPr>
        <w:t>ศิลป</w:t>
      </w:r>
      <w:proofErr w:type="spellEnd"/>
      <w:r w:rsidRPr="00C4189B">
        <w:rPr>
          <w:rFonts w:ascii="TH SarabunPSK" w:hAnsi="TH SarabunPSK" w:cs="TH SarabunPSK"/>
          <w:sz w:val="32"/>
          <w:szCs w:val="32"/>
          <w:cs/>
        </w:rPr>
        <w:t>วัฒนธรรมท้องถิ่น ส่งเสริมการท่องเที่ยว พร้อมทั้งกระตุ้นเศรษฐกิจของจังหวัดกาฬสินธุ์ อันจะนำไปสู่การพัฒนาจังหวัดกาฬสินธุ์อย่างยั่งยืนต่อไป</w:t>
      </w:r>
    </w:p>
    <w:p w14:paraId="452D0EF8" w14:textId="77777777" w:rsidR="00C4189B" w:rsidRDefault="00C4189B" w:rsidP="00C4189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DBA808C" w14:textId="5E68D6F1" w:rsidR="00C4189B" w:rsidRPr="00C4189B" w:rsidRDefault="00C4189B" w:rsidP="00C4189B">
      <w:pPr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พิชิตพล ปาระภา,อรอ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ิศ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รา นาสินสร้อย   ทีมข่าว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สวท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.กาฬสินธุ์/รายงาน</w:t>
      </w:r>
    </w:p>
    <w:sectPr w:rsidR="00C4189B" w:rsidRPr="00C4189B" w:rsidSect="00205123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123"/>
    <w:rsid w:val="00205123"/>
    <w:rsid w:val="00465226"/>
    <w:rsid w:val="005C3074"/>
    <w:rsid w:val="007444BB"/>
    <w:rsid w:val="00BF4A31"/>
    <w:rsid w:val="00C4189B"/>
    <w:rsid w:val="00C5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7BEA7"/>
  <w15:chartTrackingRefBased/>
  <w15:docId w15:val="{2EB28C69-8D7D-4643-913B-55F046159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051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51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51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1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1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1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1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1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1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05123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0512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05123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0512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05123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0512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05123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0512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0512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51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205123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2051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205123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2051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20512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0512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0512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051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20512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0512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Pichitpon Parapa</dc:creator>
  <cp:keywords/>
  <dc:description/>
  <cp:lastModifiedBy>Pichitpon Parapa</cp:lastModifiedBy>
  <cp:revision>1</cp:revision>
  <dcterms:created xsi:type="dcterms:W3CDTF">2026-02-26T03:40:00Z</dcterms:created>
  <dcterms:modified xsi:type="dcterms:W3CDTF">2026-02-26T04:20:00Z</dcterms:modified>
</cp:coreProperties>
</file>